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outlineLvl w:val="0"/>
        <w:rPr>
          <w:rFonts w:ascii="方正小标宋简体" w:hAnsi="方正小标宋简体" w:eastAsia="方正小标宋简体" w:cs="方正小标宋简体"/>
          <w:sz w:val="36"/>
          <w:szCs w:val="36"/>
        </w:rPr>
      </w:pPr>
      <w:bookmarkStart w:id="0" w:name="_Hlk19711950"/>
      <w:bookmarkEnd w:id="0"/>
      <w:r>
        <w:rPr>
          <w:rFonts w:ascii="方正小标宋简体" w:hAnsi="方正小标宋简体" w:eastAsia="方正小标宋简体" w:cs="方正小标宋简体"/>
          <w:sz w:val="36"/>
          <w:szCs w:val="36"/>
        </w:rPr>
        <w:t>作品创作说明</w:t>
      </w:r>
    </w:p>
    <w:tbl>
      <w:tblPr>
        <w:tblStyle w:val="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8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555" w:type="dxa"/>
            <w:tcBorders>
              <w:top w:val="single" w:color="auto" w:sz="4" w:space="0"/>
              <w:left w:val="single" w:color="auto" w:sz="4" w:space="0"/>
              <w:bottom w:val="single" w:color="auto" w:sz="4" w:space="0"/>
              <w:right w:val="single" w:color="auto" w:sz="4" w:space="0"/>
            </w:tcBorders>
            <w:vAlign w:val="bottom"/>
          </w:tcPr>
          <w:p>
            <w:pPr>
              <w:adjustRightInd w:val="0"/>
              <w:snapToGri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项目大类 </w:t>
            </w:r>
          </w:p>
        </w:tc>
        <w:tc>
          <w:tcPr>
            <w:tcW w:w="8079" w:type="dxa"/>
            <w:tcBorders>
              <w:top w:val="single" w:color="auto" w:sz="4" w:space="0"/>
              <w:left w:val="single" w:color="auto" w:sz="4" w:space="0"/>
              <w:bottom w:val="single" w:color="auto" w:sz="4" w:space="0"/>
              <w:right w:val="single" w:color="auto" w:sz="4" w:space="0"/>
            </w:tcBorders>
            <w:vAlign w:val="bottom"/>
          </w:tcPr>
          <w:p>
            <w:pPr>
              <w:adjustRightInd w:val="0"/>
              <w:snapToGri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□数字创作类   □计算思维类     </w:t>
            </w:r>
            <w:r>
              <w:rPr>
                <w:rFonts w:hint="eastAsia" w:ascii="仿宋" w:hAnsi="仿宋" w:eastAsia="仿宋" w:cs="仿宋"/>
                <w:sz w:val="24"/>
                <w:szCs w:val="24"/>
                <w:lang w:eastAsia="zh-CN"/>
              </w:rPr>
              <w:t>☑</w:t>
            </w:r>
            <w:r>
              <w:rPr>
                <w:rFonts w:hint="eastAsia" w:ascii="仿宋" w:hAnsi="仿宋" w:eastAsia="仿宋" w:cs="仿宋"/>
                <w:sz w:val="24"/>
                <w:szCs w:val="24"/>
              </w:rPr>
              <w:t>科创实践类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作品名称</w:t>
            </w:r>
          </w:p>
        </w:tc>
        <w:tc>
          <w:tcPr>
            <w:tcW w:w="80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《智能花盆》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创作思想（创作背景、目的和意义）</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现代生活中许多人有种植花草的爱好，但因为工作繁忙和没有相应经验等原因，所以经常出现植物缺水或暴晒等导致死亡的问题。所以为了能够帮助大家更好，更方便地养护自己的植物，故创作了这项作品。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创作过程（运用了哪些技术或技巧完成主题创作，哪些是得意之处）</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利用网络及线下纸质材料进行相关资料查找，并询问有经验的相关人士以获得帮助。后使用激光切割技术完成花盆主体制作，利用mind＋等软件进行硬件程序的编写并用掌控板进行搭载，最后进行总体组装和调试优化。</w:t>
            </w:r>
          </w:p>
          <w:p>
            <w:pPr>
              <w:ind w:firstLine="480" w:firstLineChars="200"/>
              <w:rPr>
                <w:rFonts w:hint="eastAsia" w:ascii="仿宋" w:hAnsi="仿宋" w:eastAsia="仿宋" w:cs="仿宋"/>
                <w:sz w:val="24"/>
                <w:szCs w:val="24"/>
                <w:lang w:val="en-US" w:eastAsia="zh-CN"/>
              </w:rPr>
            </w:pPr>
            <w:bookmarkStart w:id="1" w:name="_GoBack"/>
            <w:bookmarkEnd w:id="1"/>
            <w:r>
              <w:rPr>
                <w:rFonts w:hint="eastAsia" w:ascii="仿宋" w:hAnsi="仿宋" w:eastAsia="仿宋" w:cs="仿宋"/>
                <w:sz w:val="24"/>
                <w:szCs w:val="24"/>
                <w:lang w:val="en-US" w:eastAsia="zh-CN"/>
              </w:rPr>
              <w:t>在底部直接凿孔，使多余积水可以直接从下部流出，避免植物出现烂根的情况。直接在花盆外加装了水槽，便可直接取水使用，人便无需手动浇水，更加方便。</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功能实现：</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1、土壤湿度检测 、自动浇灌；</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2、OLED显示室内空气温、湿度；</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3、LED灯条显示土壤湿度；</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4、蜂鸣器干燥报警；</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开源硬件</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1、Arduino UNO</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2、I/O扩展板；</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3、土壤检测传感器SEN0193  </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4、微型水泵+导管</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5、OLED显示屏  0.96寸OLED显示屏模块</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6、RGB -LED-7珠灯条</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7、继电器模块</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8、蜂鸣器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原创部分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参考资源（参考或引用他人资源及出处）</w:t>
            </w:r>
          </w:p>
          <w:p>
            <w:pPr>
              <w:adjustRightInd w:val="0"/>
              <w:snapToGrid w:val="0"/>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5"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制作用软件及运行环境</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eastAsia="zh-CN"/>
              </w:rPr>
              <w:t>编程软件：</w:t>
            </w:r>
            <w:r>
              <w:rPr>
                <w:rFonts w:hint="eastAsia" w:ascii="仿宋" w:hAnsi="仿宋" w:eastAsia="仿宋" w:cs="仿宋"/>
                <w:sz w:val="24"/>
                <w:szCs w:val="24"/>
                <w:lang w:val="en-US" w:eastAsia="zh-CN"/>
              </w:rPr>
              <w:t>MIND+</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运行环境：WINDOWS10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jc w:val="center"/>
        </w:trPr>
        <w:tc>
          <w:tcPr>
            <w:tcW w:w="9634" w:type="dxa"/>
            <w:gridSpan w:val="2"/>
            <w:tcBorders>
              <w:top w:val="single" w:color="auto" w:sz="4" w:space="0"/>
              <w:left w:val="single" w:color="auto" w:sz="4" w:space="0"/>
              <w:bottom w:val="single" w:color="auto" w:sz="4" w:space="0"/>
              <w:right w:val="single" w:color="auto" w:sz="4" w:space="0"/>
            </w:tcBorders>
          </w:tcPr>
          <w:p>
            <w:pPr>
              <w:adjustRightInd w:val="0"/>
              <w:snapToGrid w:val="0"/>
              <w:rPr>
                <w:rFonts w:hint="eastAsia" w:ascii="仿宋" w:hAnsi="仿宋" w:eastAsia="仿宋" w:cs="仿宋"/>
                <w:sz w:val="24"/>
                <w:szCs w:val="24"/>
              </w:rPr>
            </w:pPr>
            <w:r>
              <w:rPr>
                <w:rFonts w:hint="eastAsia" w:ascii="仿宋" w:hAnsi="仿宋" w:eastAsia="仿宋" w:cs="仿宋"/>
                <w:sz w:val="24"/>
                <w:szCs w:val="24"/>
              </w:rPr>
              <w:t>其他说明（需要特别说明的问题）</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利用了土壤湿度传感器来检测土壤湿度，然后大家可以通过花盆外的灯条亮灯数量以及亮灯颜色来直观的了解。绿色代表水分充足，黄色代表水分正常，红色代表水分不足。</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当水分不足时（拔出），（等待演示），水泵将会自动抽水完成浇水，同时播放音乐，灯条变色。</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并且加装了温湿度传感器，使它可以在显示屏上实时显示当前的温湿度情况。</w:t>
            </w:r>
          </w:p>
          <w:p>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之后希望这个产品的体积能够进一步缩小，以此适用于更多场景，如公司，学校等。为更多在工作学习下幸苦繁忙的人们带来一丝绿意。</w:t>
            </w:r>
          </w:p>
          <w:p>
            <w:pPr>
              <w:adjustRightInd w:val="0"/>
              <w:snapToGrid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tc>
      </w:tr>
    </w:tbl>
    <w:p>
      <w:pPr>
        <w:adjustRightInd w:val="0"/>
        <w:snapToGrid w:val="0"/>
        <w:ind w:firstLine="640" w:firstLineChars="200"/>
        <w:rPr>
          <w:rFonts w:hint="eastAsia" w:ascii="仿宋_GB2312" w:eastAsia="仿宋_GB2312" w:cs="Arial"/>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8954"/>
    </w:sdtPr>
    <w:sdtEndPr>
      <w:rPr>
        <w:sz w:val="28"/>
        <w:szCs w:val="28"/>
      </w:rPr>
    </w:sdtEndPr>
    <w:sdtContent>
      <w:p>
        <w:pPr>
          <w:pStyle w:val="4"/>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21 -</w:t>
        </w:r>
        <w:r>
          <w:rPr>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8957"/>
    </w:sdtPr>
    <w:sdtEndPr>
      <w:rPr>
        <w:sz w:val="28"/>
        <w:szCs w:val="28"/>
      </w:rPr>
    </w:sdtEndPr>
    <w:sdt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22 -</w:t>
        </w:r>
        <w:r>
          <w:rPr>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47583"/>
    <w:rsid w:val="00185D65"/>
    <w:rsid w:val="00337A78"/>
    <w:rsid w:val="00347F18"/>
    <w:rsid w:val="004C2B7D"/>
    <w:rsid w:val="005836E9"/>
    <w:rsid w:val="0069794E"/>
    <w:rsid w:val="00914537"/>
    <w:rsid w:val="009828A5"/>
    <w:rsid w:val="009961A1"/>
    <w:rsid w:val="009A638B"/>
    <w:rsid w:val="009E4934"/>
    <w:rsid w:val="00AE459F"/>
    <w:rsid w:val="00B938E0"/>
    <w:rsid w:val="00C92A94"/>
    <w:rsid w:val="00F005CC"/>
    <w:rsid w:val="02053C9D"/>
    <w:rsid w:val="079D0D70"/>
    <w:rsid w:val="10591DA1"/>
    <w:rsid w:val="171841CD"/>
    <w:rsid w:val="18A22E2D"/>
    <w:rsid w:val="1D3D0DB1"/>
    <w:rsid w:val="1D5D1547"/>
    <w:rsid w:val="1FA47583"/>
    <w:rsid w:val="2052073B"/>
    <w:rsid w:val="211D4924"/>
    <w:rsid w:val="219877AD"/>
    <w:rsid w:val="2642420F"/>
    <w:rsid w:val="27865FB3"/>
    <w:rsid w:val="27CF219B"/>
    <w:rsid w:val="2C04763D"/>
    <w:rsid w:val="2DC27B86"/>
    <w:rsid w:val="2E4F73A3"/>
    <w:rsid w:val="2F5747C3"/>
    <w:rsid w:val="30701966"/>
    <w:rsid w:val="35B7690C"/>
    <w:rsid w:val="3698325A"/>
    <w:rsid w:val="38B25404"/>
    <w:rsid w:val="3E7C2291"/>
    <w:rsid w:val="3EE042A1"/>
    <w:rsid w:val="41EC557D"/>
    <w:rsid w:val="43CF3EBA"/>
    <w:rsid w:val="4E8B6C8B"/>
    <w:rsid w:val="51EE4DB7"/>
    <w:rsid w:val="586828EE"/>
    <w:rsid w:val="5BAF78C6"/>
    <w:rsid w:val="5DA24435"/>
    <w:rsid w:val="5F7575FC"/>
    <w:rsid w:val="65B13C02"/>
    <w:rsid w:val="65FA77B8"/>
    <w:rsid w:val="66283EDE"/>
    <w:rsid w:val="68302EB4"/>
    <w:rsid w:val="685341CD"/>
    <w:rsid w:val="699D5703"/>
    <w:rsid w:val="6CED5637"/>
    <w:rsid w:val="6FF60358"/>
    <w:rsid w:val="73550D4F"/>
    <w:rsid w:val="73AB6DD7"/>
    <w:rsid w:val="73B0008C"/>
    <w:rsid w:val="74782860"/>
    <w:rsid w:val="76146C51"/>
    <w:rsid w:val="78A84445"/>
    <w:rsid w:val="795652FE"/>
    <w:rsid w:val="7B6903DA"/>
    <w:rsid w:val="7BFD1591"/>
    <w:rsid w:val="7DED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29"/>
      <w:ind w:left="520"/>
    </w:pPr>
    <w:rPr>
      <w:sz w:val="32"/>
      <w:szCs w:val="32"/>
    </w:r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pPr>
    <w:rPr>
      <w:rFonts w:ascii="宋体" w:hAnsi="宋体" w:cs="宋体"/>
      <w:sz w:val="24"/>
      <w:szCs w:val="24"/>
    </w:rPr>
  </w:style>
  <w:style w:type="character" w:styleId="9">
    <w:name w:val="Hyperlink"/>
    <w:basedOn w:val="8"/>
    <w:qFormat/>
    <w:uiPriority w:val="0"/>
    <w:rPr>
      <w:color w:val="0000FF"/>
      <w:u w:val="single"/>
    </w:rPr>
  </w:style>
  <w:style w:type="paragraph" w:styleId="10">
    <w:name w:val="List Paragraph"/>
    <w:basedOn w:val="1"/>
    <w:qFormat/>
    <w:uiPriority w:val="1"/>
    <w:pPr>
      <w:spacing w:before="29"/>
      <w:ind w:left="2440" w:hanging="480"/>
    </w:pPr>
  </w:style>
  <w:style w:type="character" w:customStyle="1" w:styleId="11">
    <w:name w:val="页眉 Char"/>
    <w:basedOn w:val="8"/>
    <w:link w:val="5"/>
    <w:qFormat/>
    <w:uiPriority w:val="0"/>
    <w:rPr>
      <w:rFonts w:ascii="Calibri" w:hAnsi="Calibri"/>
      <w:kern w:val="2"/>
      <w:sz w:val="18"/>
      <w:szCs w:val="18"/>
    </w:rPr>
  </w:style>
  <w:style w:type="character" w:customStyle="1" w:styleId="12">
    <w:name w:val="页脚 Char"/>
    <w:basedOn w:val="8"/>
    <w:link w:val="4"/>
    <w:qFormat/>
    <w:uiPriority w:val="99"/>
    <w:rPr>
      <w:rFonts w:ascii="Calibri" w:hAnsi="Calibri"/>
      <w:kern w:val="2"/>
      <w:sz w:val="18"/>
      <w:szCs w:val="18"/>
    </w:rPr>
  </w:style>
  <w:style w:type="character" w:customStyle="1" w:styleId="13">
    <w:name w:val="批注框文本 Char"/>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8411</Words>
  <Characters>1576</Characters>
  <Lines>13</Lines>
  <Paragraphs>19</Paragraphs>
  <TotalTime>2</TotalTime>
  <ScaleCrop>false</ScaleCrop>
  <LinksUpToDate>false</LinksUpToDate>
  <CharactersWithSpaces>9968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2021-02-24T02:37:00Z</dcterms:created>
  <dc:creator>林公子</dc:creator>
  <cp:lastModifiedBy>老邬</cp:lastModifiedBy>
  <cp:lastPrinted>2021-11-08T01:51:00Z</cp:lastPrinted>
  <dcterms:modified xsi:type="dcterms:W3CDTF">2022-01-23T14:10:59Z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3271DA60EE454CD8B42D14B0483B9B00</vt:lpwstr>
  </property>
</Properties>
</file>